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13BB" w14:textId="77777777" w:rsidR="00354381" w:rsidRDefault="00354381" w:rsidP="00D87C8C">
      <w:pPr>
        <w:keepNext/>
        <w:rPr>
          <w:rFonts w:ascii="Arial" w:hAnsi="Arial" w:cs="Arial"/>
          <w:sz w:val="22"/>
          <w:szCs w:val="22"/>
        </w:rPr>
      </w:pPr>
    </w:p>
    <w:p w14:paraId="422BCCD8" w14:textId="77777777" w:rsidR="007A0644" w:rsidRPr="007A0644" w:rsidRDefault="007A0644" w:rsidP="00D87C8C">
      <w:pPr>
        <w:keepNext/>
        <w:rPr>
          <w:rFonts w:ascii="Arial" w:hAnsi="Arial" w:cs="Arial"/>
          <w:sz w:val="22"/>
          <w:szCs w:val="22"/>
        </w:rPr>
      </w:pPr>
    </w:p>
    <w:p w14:paraId="255E4121" w14:textId="53F3D813" w:rsidR="007A0644" w:rsidRPr="004A2BFC" w:rsidRDefault="007A0644" w:rsidP="00D87C8C">
      <w:pPr>
        <w:keepNext/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7A0644">
        <w:rPr>
          <w:rFonts w:ascii="Arial" w:hAnsi="Arial" w:cs="Arial"/>
          <w:b/>
          <w:sz w:val="22"/>
          <w:szCs w:val="22"/>
        </w:rPr>
        <w:t>Job Title:</w:t>
      </w:r>
      <w:r w:rsidRPr="007A0644">
        <w:rPr>
          <w:rFonts w:ascii="Arial" w:hAnsi="Arial" w:cs="Arial"/>
          <w:b/>
          <w:sz w:val="22"/>
          <w:szCs w:val="22"/>
        </w:rPr>
        <w:tab/>
      </w:r>
      <w:r w:rsidR="00FE2355">
        <w:rPr>
          <w:rFonts w:ascii="Arial" w:hAnsi="Arial" w:cs="Arial"/>
          <w:sz w:val="22"/>
          <w:szCs w:val="22"/>
        </w:rPr>
        <w:t xml:space="preserve">Volunteer Mentor: Corporate Parenting </w:t>
      </w:r>
    </w:p>
    <w:p w14:paraId="2BF54D7B" w14:textId="77777777" w:rsidR="007A0644" w:rsidRPr="007A0644" w:rsidRDefault="007A0644" w:rsidP="00D87C8C">
      <w:pPr>
        <w:keepNext/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CAA2DE3" w14:textId="78763D04" w:rsidR="007A0644" w:rsidRPr="004A2BFC" w:rsidRDefault="007A0644" w:rsidP="00D87C8C">
      <w:pPr>
        <w:keepNext/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7A0644">
        <w:rPr>
          <w:rFonts w:ascii="Arial" w:hAnsi="Arial" w:cs="Arial"/>
          <w:b/>
          <w:sz w:val="22"/>
          <w:szCs w:val="22"/>
        </w:rPr>
        <w:t>Grade:</w:t>
      </w:r>
      <w:r w:rsidRPr="007A0644">
        <w:rPr>
          <w:rFonts w:ascii="Arial" w:hAnsi="Arial" w:cs="Arial"/>
          <w:b/>
          <w:sz w:val="22"/>
          <w:szCs w:val="22"/>
        </w:rPr>
        <w:tab/>
      </w:r>
    </w:p>
    <w:p w14:paraId="27AF653D" w14:textId="77777777" w:rsidR="00D577F5" w:rsidRDefault="00D577F5" w:rsidP="00D87C8C">
      <w:pPr>
        <w:keepNext/>
        <w:rPr>
          <w:rFonts w:ascii="Arial" w:hAnsi="Arial" w:cs="Arial"/>
          <w:b/>
          <w:sz w:val="22"/>
          <w:szCs w:val="22"/>
        </w:rPr>
      </w:pPr>
    </w:p>
    <w:p w14:paraId="0ECB8DBC" w14:textId="072B1EE9" w:rsidR="000277EA" w:rsidRPr="004A2BFC" w:rsidRDefault="007A0644" w:rsidP="00D87C8C">
      <w:pPr>
        <w:keepNext/>
        <w:rPr>
          <w:rFonts w:ascii="Arial" w:hAnsi="Arial" w:cs="Arial"/>
          <w:sz w:val="22"/>
          <w:szCs w:val="22"/>
        </w:rPr>
      </w:pPr>
      <w:r w:rsidRPr="007A0644">
        <w:rPr>
          <w:rFonts w:ascii="Arial" w:hAnsi="Arial" w:cs="Arial"/>
          <w:b/>
          <w:sz w:val="22"/>
          <w:szCs w:val="22"/>
        </w:rPr>
        <w:t>Reporting to:</w:t>
      </w:r>
      <w:r w:rsidRPr="007A0644">
        <w:rPr>
          <w:rFonts w:ascii="Arial" w:hAnsi="Arial" w:cs="Arial"/>
          <w:b/>
          <w:sz w:val="22"/>
          <w:szCs w:val="22"/>
        </w:rPr>
        <w:tab/>
      </w:r>
      <w:r w:rsidRPr="007A0644">
        <w:rPr>
          <w:rFonts w:ascii="Arial" w:hAnsi="Arial" w:cs="Arial"/>
          <w:b/>
          <w:sz w:val="22"/>
          <w:szCs w:val="22"/>
        </w:rPr>
        <w:tab/>
      </w:r>
      <w:r w:rsidRPr="007A0644">
        <w:rPr>
          <w:rFonts w:ascii="Arial" w:hAnsi="Arial" w:cs="Arial"/>
          <w:b/>
          <w:sz w:val="22"/>
          <w:szCs w:val="22"/>
        </w:rPr>
        <w:tab/>
      </w:r>
      <w:r w:rsidR="00FE2355">
        <w:rPr>
          <w:rFonts w:ascii="Arial" w:hAnsi="Arial" w:cs="Arial"/>
          <w:sz w:val="22"/>
          <w:szCs w:val="22"/>
        </w:rPr>
        <w:t xml:space="preserve">Corporate Mentoring Co-ordinator </w:t>
      </w:r>
    </w:p>
    <w:p w14:paraId="32091E18" w14:textId="77777777" w:rsidR="007A0644" w:rsidRPr="007A0644" w:rsidRDefault="007A0644" w:rsidP="00D87C8C">
      <w:pPr>
        <w:keepNext/>
        <w:rPr>
          <w:rFonts w:ascii="Arial" w:hAnsi="Arial" w:cs="Arial"/>
          <w:b/>
          <w:sz w:val="22"/>
          <w:szCs w:val="22"/>
        </w:rPr>
      </w:pPr>
    </w:p>
    <w:p w14:paraId="22D44C6C" w14:textId="77777777" w:rsidR="000277EA" w:rsidRPr="000277EA" w:rsidRDefault="000277EA" w:rsidP="00D87C8C">
      <w:pPr>
        <w:keepNext/>
        <w:rPr>
          <w:rFonts w:ascii="Arial" w:hAnsi="Arial" w:cs="Arial"/>
          <w:b/>
          <w:sz w:val="22"/>
          <w:szCs w:val="22"/>
        </w:rPr>
      </w:pPr>
      <w:r w:rsidRPr="000277EA">
        <w:rPr>
          <w:rFonts w:ascii="Arial" w:hAnsi="Arial" w:cs="Arial"/>
          <w:b/>
          <w:sz w:val="22"/>
          <w:szCs w:val="22"/>
        </w:rPr>
        <w:t>Method of Assessment (M.O.A.)  A.F. = Application Form; I = Interview; T. - Test or Exercise</w:t>
      </w:r>
      <w:r w:rsidRPr="000277EA">
        <w:rPr>
          <w:rFonts w:ascii="Arial" w:hAnsi="Arial" w:cs="Arial"/>
          <w:sz w:val="22"/>
          <w:szCs w:val="22"/>
        </w:rPr>
        <w:t xml:space="preserve">; </w:t>
      </w:r>
      <w:r w:rsidRPr="000277EA">
        <w:rPr>
          <w:rFonts w:ascii="Arial" w:hAnsi="Arial" w:cs="Arial"/>
          <w:b/>
          <w:sz w:val="22"/>
          <w:szCs w:val="22"/>
        </w:rPr>
        <w:t>C. – Certificate; P. – Presentation.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812"/>
        <w:gridCol w:w="1134"/>
      </w:tblGrid>
      <w:tr w:rsidR="000277EA" w:rsidRPr="002C1350" w14:paraId="0EE9DAAC" w14:textId="77777777" w:rsidTr="00354381">
        <w:tc>
          <w:tcPr>
            <w:tcW w:w="3085" w:type="dxa"/>
          </w:tcPr>
          <w:p w14:paraId="45848C92" w14:textId="77777777" w:rsidR="000277EA" w:rsidRPr="002C1350" w:rsidRDefault="000277EA" w:rsidP="00D87C8C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350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5812" w:type="dxa"/>
          </w:tcPr>
          <w:p w14:paraId="0911A5DE" w14:textId="77777777" w:rsidR="000277EA" w:rsidRPr="002C1350" w:rsidRDefault="000277EA" w:rsidP="00D87C8C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350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134" w:type="dxa"/>
          </w:tcPr>
          <w:p w14:paraId="0514ED8D" w14:textId="77777777" w:rsidR="000277EA" w:rsidRPr="002C1350" w:rsidRDefault="000277EA" w:rsidP="00D87C8C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350">
              <w:rPr>
                <w:rFonts w:ascii="Arial" w:hAnsi="Arial" w:cs="Arial"/>
                <w:b/>
                <w:bCs/>
                <w:sz w:val="22"/>
                <w:szCs w:val="22"/>
              </w:rPr>
              <w:t>M.O.A.</w:t>
            </w:r>
          </w:p>
        </w:tc>
      </w:tr>
      <w:tr w:rsidR="004A2BFC" w:rsidRPr="002C1350" w14:paraId="25F6A3B2" w14:textId="77777777" w:rsidTr="00354381">
        <w:tc>
          <w:tcPr>
            <w:tcW w:w="3085" w:type="dxa"/>
          </w:tcPr>
          <w:p w14:paraId="3C769E8C" w14:textId="77777777" w:rsidR="004A2BFC" w:rsidRPr="002C1350" w:rsidRDefault="004A2BFC" w:rsidP="00D87C8C">
            <w:pPr>
              <w:pStyle w:val="Heading4"/>
              <w:rPr>
                <w:rFonts w:cs="Arial"/>
                <w:szCs w:val="22"/>
              </w:rPr>
            </w:pPr>
            <w:r w:rsidRPr="002C1350">
              <w:rPr>
                <w:rFonts w:cs="Arial"/>
                <w:szCs w:val="22"/>
              </w:rPr>
              <w:t>Experience</w:t>
            </w:r>
          </w:p>
          <w:p w14:paraId="2DAD4531" w14:textId="77777777" w:rsidR="004A2BFC" w:rsidRPr="002C1350" w:rsidRDefault="004A2BFC" w:rsidP="00D87C8C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2C1350">
              <w:rPr>
                <w:rFonts w:ascii="Arial" w:hAnsi="Arial" w:cs="Arial"/>
                <w:sz w:val="22"/>
                <w:szCs w:val="22"/>
              </w:rPr>
              <w:t>(Relevant work and other</w:t>
            </w:r>
          </w:p>
          <w:p w14:paraId="6B442497" w14:textId="77777777" w:rsidR="004A2BFC" w:rsidRPr="002C1350" w:rsidRDefault="004A2BFC" w:rsidP="00D87C8C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2C1350">
              <w:rPr>
                <w:rFonts w:ascii="Arial" w:hAnsi="Arial" w:cs="Arial"/>
                <w:sz w:val="22"/>
                <w:szCs w:val="22"/>
              </w:rPr>
              <w:t>experience)</w:t>
            </w:r>
          </w:p>
          <w:p w14:paraId="303CB31C" w14:textId="77777777" w:rsidR="004A2BFC" w:rsidRPr="002C1350" w:rsidRDefault="004A2BFC" w:rsidP="00D87C8C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3B0158F" w14:textId="7E16DC9F" w:rsidR="004A2BFC" w:rsidRPr="004A2BFC" w:rsidRDefault="00FE2355" w:rsidP="004A2BFC">
            <w:pPr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experience</w:t>
            </w:r>
            <w:r w:rsidR="004A2BFC" w:rsidRPr="004A2BFC">
              <w:rPr>
                <w:rFonts w:ascii="Arial" w:hAnsi="Arial" w:cs="Arial"/>
                <w:sz w:val="22"/>
                <w:szCs w:val="22"/>
              </w:rPr>
              <w:t xml:space="preserve"> of working with children and/or their families in a care </w:t>
            </w:r>
            <w:r>
              <w:rPr>
                <w:rFonts w:ascii="Arial" w:hAnsi="Arial" w:cs="Arial"/>
                <w:sz w:val="22"/>
                <w:szCs w:val="22"/>
              </w:rPr>
              <w:t xml:space="preserve">or personal setting. </w:t>
            </w:r>
          </w:p>
          <w:p w14:paraId="3537E75E" w14:textId="0F07DB4C" w:rsidR="004A2BFC" w:rsidRPr="004A2BFC" w:rsidRDefault="00FE2355" w:rsidP="004A2BFC">
            <w:pPr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challenge, motivate and inspire young people to reach their full potential. </w:t>
            </w:r>
          </w:p>
        </w:tc>
        <w:tc>
          <w:tcPr>
            <w:tcW w:w="1134" w:type="dxa"/>
          </w:tcPr>
          <w:p w14:paraId="3CB3C183" w14:textId="77777777" w:rsidR="004A2BFC" w:rsidRPr="004A2BFC" w:rsidRDefault="004A2B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AF</w:t>
            </w:r>
          </w:p>
          <w:p w14:paraId="5713998D" w14:textId="77777777" w:rsidR="004A2BFC" w:rsidRPr="004A2BFC" w:rsidRDefault="004A2BFC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AF</w:t>
            </w:r>
          </w:p>
        </w:tc>
      </w:tr>
      <w:tr w:rsidR="004A2BFC" w:rsidRPr="002C1350" w14:paraId="2532DD71" w14:textId="77777777" w:rsidTr="00CA75CA">
        <w:tc>
          <w:tcPr>
            <w:tcW w:w="8897" w:type="dxa"/>
            <w:gridSpan w:val="2"/>
          </w:tcPr>
          <w:p w14:paraId="01F2A59B" w14:textId="77777777" w:rsidR="004A2BFC" w:rsidRDefault="004A2BFC" w:rsidP="004A2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B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Competencies/Capabilities </w:t>
            </w:r>
          </w:p>
          <w:p w14:paraId="54C7D8CA" w14:textId="77777777" w:rsidR="004A2BFC" w:rsidRPr="002C1350" w:rsidRDefault="004A2BFC" w:rsidP="004A2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D4A10B" w14:textId="77777777" w:rsidR="004A2BFC" w:rsidRPr="002C1350" w:rsidRDefault="004A2BFC" w:rsidP="00D87C8C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BFC" w:rsidRPr="004A2BFC" w14:paraId="2FDFEF40" w14:textId="77777777" w:rsidTr="00EC35A6">
        <w:tc>
          <w:tcPr>
            <w:tcW w:w="8897" w:type="dxa"/>
            <w:gridSpan w:val="2"/>
          </w:tcPr>
          <w:p w14:paraId="2B66059A" w14:textId="52DE31DA" w:rsidR="004A2BFC" w:rsidRPr="004A2BFC" w:rsidRDefault="00FE2355" w:rsidP="005631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Mento</w:t>
            </w:r>
            <w:r w:rsidR="009613C4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A2BFC" w:rsidRPr="004A2BFC">
              <w:rPr>
                <w:rFonts w:ascii="Arial" w:hAnsi="Arial" w:cs="Arial"/>
                <w:b/>
                <w:sz w:val="22"/>
                <w:szCs w:val="22"/>
              </w:rPr>
              <w:t>Work Specific Knowledge &amp; Skills</w:t>
            </w:r>
          </w:p>
          <w:p w14:paraId="6C2E16D1" w14:textId="0FA43A49" w:rsidR="004A2BFC" w:rsidRPr="00FE2355" w:rsidRDefault="004A2BFC" w:rsidP="00FE2355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 xml:space="preserve">Demonstrates a basic knowledge </w:t>
            </w:r>
            <w:r w:rsidR="00FE2355">
              <w:rPr>
                <w:rFonts w:ascii="Arial" w:hAnsi="Arial" w:cs="Arial"/>
                <w:sz w:val="22"/>
                <w:szCs w:val="22"/>
              </w:rPr>
              <w:t>of issues facing young people</w:t>
            </w:r>
          </w:p>
          <w:p w14:paraId="3F2E53CD" w14:textId="312B4E70" w:rsidR="004A2BFC" w:rsidRDefault="004A2BFC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Ability to work professionally with people experiencing challenging personal circumstances.</w:t>
            </w:r>
          </w:p>
          <w:p w14:paraId="656CFB26" w14:textId="3A2EA34A" w:rsidR="009613C4" w:rsidRDefault="009613C4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communicate and build positive relationships with young people </w:t>
            </w:r>
          </w:p>
          <w:p w14:paraId="2A3B23E7" w14:textId="23730C90" w:rsidR="009613C4" w:rsidRPr="004A2BFC" w:rsidRDefault="009613C4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 solving skills </w:t>
            </w:r>
            <w:r w:rsidR="003D3DE7">
              <w:rPr>
                <w:rFonts w:ascii="Arial" w:hAnsi="Arial" w:cs="Arial"/>
                <w:sz w:val="22"/>
                <w:szCs w:val="22"/>
              </w:rPr>
              <w:t>and the ability to find the right opportunities and referral partners</w:t>
            </w:r>
          </w:p>
          <w:p w14:paraId="6F51AD52" w14:textId="77777777" w:rsidR="004A2BFC" w:rsidRPr="004A2BFC" w:rsidRDefault="004A2BFC" w:rsidP="004A2BFC">
            <w:p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73186E" w14:textId="77777777" w:rsidR="004A2BFC" w:rsidRPr="004A2BFC" w:rsidRDefault="004A2BFC" w:rsidP="00563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BFC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14:paraId="797CEE54" w14:textId="77777777" w:rsidR="004A2BFC" w:rsidRDefault="004A2BFC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Ability to communicate effectively to a variety of audiences through written, verbal and other means of communication.</w:t>
            </w:r>
          </w:p>
          <w:p w14:paraId="48CFF976" w14:textId="77777777" w:rsidR="004A2BFC" w:rsidRPr="004A2BFC" w:rsidRDefault="004A2BFC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2C135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An ability to fulfil all spoken aspects of the role with confidence using the English Language  as required by </w:t>
            </w:r>
            <w:r w:rsidRPr="002C1350">
              <w:rPr>
                <w:rFonts w:ascii="Arial" w:hAnsi="Arial" w:cs="Arial"/>
                <w:b/>
                <w:sz w:val="22"/>
                <w:szCs w:val="22"/>
              </w:rPr>
              <w:t>Part 7 of the Immigration Act 2016</w:t>
            </w:r>
          </w:p>
          <w:p w14:paraId="6DA201E6" w14:textId="77777777" w:rsidR="004A2BFC" w:rsidRPr="004A2BFC" w:rsidRDefault="004A2BFC" w:rsidP="005631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2FD32E" w14:textId="77777777" w:rsidR="004A2BFC" w:rsidRPr="004A2BFC" w:rsidRDefault="004A2BFC" w:rsidP="00563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BFC">
              <w:rPr>
                <w:rFonts w:ascii="Arial" w:hAnsi="Arial" w:cs="Arial"/>
                <w:b/>
                <w:sz w:val="22"/>
                <w:szCs w:val="22"/>
              </w:rPr>
              <w:t>Team Work</w:t>
            </w:r>
          </w:p>
          <w:p w14:paraId="74C58B03" w14:textId="117B610F" w:rsidR="004A2BFC" w:rsidRPr="004A2BFC" w:rsidRDefault="004A2BFC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 xml:space="preserve">Ability to work flexibly with local and wider team and in partnership with other professional agencies to </w:t>
            </w:r>
            <w:r w:rsidR="00FE2355">
              <w:rPr>
                <w:rFonts w:ascii="Arial" w:hAnsi="Arial" w:cs="Arial"/>
                <w:sz w:val="22"/>
                <w:szCs w:val="22"/>
              </w:rPr>
              <w:t xml:space="preserve">refer and share opportunities. </w:t>
            </w:r>
          </w:p>
          <w:p w14:paraId="5972E34E" w14:textId="77777777" w:rsidR="004A2BFC" w:rsidRPr="004A2BFC" w:rsidRDefault="004A2BFC" w:rsidP="005631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712DC" w14:textId="77777777" w:rsidR="004A2BFC" w:rsidRPr="004A2BFC" w:rsidRDefault="004A2BFC" w:rsidP="00563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BFC">
              <w:rPr>
                <w:rFonts w:ascii="Arial" w:hAnsi="Arial" w:cs="Arial"/>
                <w:b/>
                <w:sz w:val="22"/>
                <w:szCs w:val="22"/>
              </w:rPr>
              <w:t>Record Keep</w:t>
            </w:r>
          </w:p>
          <w:p w14:paraId="03EB4E81" w14:textId="7AD62F54" w:rsidR="004A2BFC" w:rsidRPr="004A2BFC" w:rsidRDefault="004A2BFC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 xml:space="preserve">An ability to accurately record </w:t>
            </w:r>
            <w:r w:rsidR="00FE2355">
              <w:rPr>
                <w:rFonts w:ascii="Arial" w:hAnsi="Arial" w:cs="Arial"/>
                <w:sz w:val="22"/>
                <w:szCs w:val="22"/>
              </w:rPr>
              <w:t xml:space="preserve">evaluation of sessions and progress. </w:t>
            </w:r>
          </w:p>
          <w:p w14:paraId="752F5066" w14:textId="77777777" w:rsidR="004A2BFC" w:rsidRPr="004A2BFC" w:rsidRDefault="004A2BFC" w:rsidP="005631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C5955" w14:textId="77777777" w:rsidR="004A2BFC" w:rsidRPr="004A2BFC" w:rsidRDefault="004A2BFC" w:rsidP="00563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BFC">
              <w:rPr>
                <w:rFonts w:ascii="Arial" w:hAnsi="Arial" w:cs="Arial"/>
                <w:b/>
                <w:sz w:val="22"/>
                <w:szCs w:val="22"/>
              </w:rPr>
              <w:t>Valuing Diversity</w:t>
            </w:r>
          </w:p>
          <w:p w14:paraId="476BEA85" w14:textId="77777777" w:rsidR="004A2BFC" w:rsidRPr="004A2BFC" w:rsidRDefault="004A2BFC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Shows respect for diversity and values individual differences.</w:t>
            </w:r>
          </w:p>
          <w:p w14:paraId="1210C597" w14:textId="77777777" w:rsidR="004A2BFC" w:rsidRPr="004A2BFC" w:rsidRDefault="004A2BFC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Treats all people fairly and appropriately regardless of race, religion, belief, gender, age, disability, sexual orientation, appearance of position.</w:t>
            </w:r>
          </w:p>
          <w:p w14:paraId="2878DA18" w14:textId="77777777" w:rsidR="004A2BFC" w:rsidRPr="004A2BFC" w:rsidRDefault="004A2BFC" w:rsidP="004A2BFC">
            <w:pPr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Demonstrates an understanding of disadvantages and social deprivation.</w:t>
            </w:r>
          </w:p>
          <w:p w14:paraId="3F5392F3" w14:textId="77777777" w:rsidR="004A2BFC" w:rsidRPr="004A2BFC" w:rsidRDefault="004A2BFC" w:rsidP="005631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395204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0C1FD9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I &amp; T</w:t>
            </w:r>
          </w:p>
          <w:p w14:paraId="3A2E8ABE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I &amp; T</w:t>
            </w:r>
          </w:p>
          <w:p w14:paraId="268D7CBB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F6E661" w14:textId="37869950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I</w:t>
            </w:r>
            <w:r w:rsidR="003D3DE7">
              <w:rPr>
                <w:rFonts w:ascii="Arial" w:hAnsi="Arial" w:cs="Arial"/>
                <w:sz w:val="22"/>
                <w:szCs w:val="22"/>
              </w:rPr>
              <w:t xml:space="preserve"> &amp; T</w:t>
            </w:r>
          </w:p>
          <w:p w14:paraId="46F0E5EA" w14:textId="15061B80" w:rsidR="004A2BFC" w:rsidRPr="004A2BFC" w:rsidRDefault="003D3DE7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&amp; T</w:t>
            </w:r>
          </w:p>
          <w:p w14:paraId="22B11136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EDF7DD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4AE2C8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AF &amp; I</w:t>
            </w:r>
          </w:p>
          <w:p w14:paraId="2CEAD21F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8BC355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7D16613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45CAB6" w14:textId="77777777" w:rsid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7E597E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C2B82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AF &amp; I</w:t>
            </w:r>
          </w:p>
          <w:p w14:paraId="445E1A6E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28BFA1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4C833D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53AFC0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T</w:t>
            </w:r>
          </w:p>
          <w:p w14:paraId="228A2481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A734D8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31A2FCFD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AF &amp; I</w:t>
            </w:r>
          </w:p>
          <w:p w14:paraId="54D04A6E" w14:textId="77777777" w:rsid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BFC">
              <w:rPr>
                <w:rFonts w:ascii="Arial" w:hAnsi="Arial" w:cs="Arial"/>
                <w:sz w:val="22"/>
                <w:szCs w:val="22"/>
              </w:rPr>
              <w:t>AF, I &amp; T</w:t>
            </w:r>
          </w:p>
          <w:p w14:paraId="55C4339A" w14:textId="77777777" w:rsidR="008C1A90" w:rsidRDefault="008C1A90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FC8C63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0DA28BF5" w14:textId="77777777" w:rsidR="004A2BFC" w:rsidRPr="004A2BFC" w:rsidRDefault="004A2BFC" w:rsidP="00563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A3B66" w14:textId="77777777" w:rsidR="000277EA" w:rsidRPr="004A2BFC" w:rsidRDefault="000277EA" w:rsidP="00D87C8C">
      <w:pPr>
        <w:keepNext/>
        <w:rPr>
          <w:rFonts w:ascii="Arial" w:hAnsi="Arial" w:cs="Arial"/>
          <w:sz w:val="22"/>
          <w:szCs w:val="22"/>
        </w:rPr>
      </w:pPr>
    </w:p>
    <w:p w14:paraId="664A029D" w14:textId="77777777" w:rsidR="003F4D24" w:rsidRPr="002C1350" w:rsidRDefault="003F4D24" w:rsidP="003D3DE7">
      <w:pPr>
        <w:keepNext/>
        <w:jc w:val="center"/>
        <w:rPr>
          <w:rFonts w:ascii="Arial" w:hAnsi="Arial" w:cs="Arial"/>
          <w:sz w:val="22"/>
          <w:szCs w:val="22"/>
        </w:rPr>
      </w:pPr>
      <w:r w:rsidRPr="002C1350">
        <w:rPr>
          <w:rFonts w:ascii="Arial" w:hAnsi="Arial" w:cs="Arial"/>
          <w:b/>
          <w:sz w:val="22"/>
          <w:szCs w:val="22"/>
        </w:rPr>
        <w:t xml:space="preserve">Birmingham </w:t>
      </w:r>
      <w:r w:rsidR="002C1350">
        <w:rPr>
          <w:rFonts w:ascii="Arial" w:hAnsi="Arial" w:cs="Arial"/>
          <w:b/>
          <w:sz w:val="22"/>
          <w:szCs w:val="22"/>
        </w:rPr>
        <w:t>Children’s Trust</w:t>
      </w:r>
      <w:r w:rsidRPr="002C1350">
        <w:rPr>
          <w:rFonts w:ascii="Arial" w:hAnsi="Arial" w:cs="Arial"/>
          <w:sz w:val="22"/>
          <w:szCs w:val="22"/>
        </w:rPr>
        <w:t xml:space="preserve"> is </w:t>
      </w:r>
      <w:r w:rsidRPr="002C1350">
        <w:rPr>
          <w:rFonts w:ascii="Arial" w:hAnsi="Arial" w:cs="Arial"/>
          <w:b/>
          <w:sz w:val="22"/>
          <w:szCs w:val="22"/>
        </w:rPr>
        <w:t>committed to safeguarding</w:t>
      </w:r>
      <w:r w:rsidRPr="002C1350">
        <w:rPr>
          <w:rFonts w:ascii="Arial" w:hAnsi="Arial" w:cs="Arial"/>
          <w:sz w:val="22"/>
          <w:szCs w:val="22"/>
        </w:rPr>
        <w:t xml:space="preserve"> and </w:t>
      </w:r>
      <w:r w:rsidRPr="002C1350">
        <w:rPr>
          <w:rFonts w:ascii="Arial" w:hAnsi="Arial" w:cs="Arial"/>
          <w:b/>
          <w:sz w:val="22"/>
          <w:szCs w:val="22"/>
        </w:rPr>
        <w:t>promoting the welfare of children and young people</w:t>
      </w:r>
      <w:r w:rsidRPr="002C1350">
        <w:rPr>
          <w:rFonts w:ascii="Arial" w:hAnsi="Arial" w:cs="Arial"/>
          <w:sz w:val="22"/>
          <w:szCs w:val="22"/>
        </w:rPr>
        <w:t xml:space="preserve"> and expects all staff to share this commitment</w:t>
      </w:r>
    </w:p>
    <w:p w14:paraId="40533088" w14:textId="77777777" w:rsidR="003F4D24" w:rsidRPr="002C1350" w:rsidRDefault="003F4D24" w:rsidP="00D87C8C">
      <w:pPr>
        <w:keepNext/>
        <w:rPr>
          <w:rFonts w:ascii="Arial" w:hAnsi="Arial" w:cs="Arial"/>
          <w:sz w:val="22"/>
          <w:szCs w:val="22"/>
        </w:rPr>
      </w:pPr>
    </w:p>
    <w:p w14:paraId="52799B23" w14:textId="77777777" w:rsidR="000277EA" w:rsidRPr="002C1350" w:rsidRDefault="000277EA" w:rsidP="00D87C8C">
      <w:pPr>
        <w:keepNext/>
        <w:rPr>
          <w:rFonts w:ascii="Arial" w:hAnsi="Arial" w:cs="Arial"/>
          <w:sz w:val="22"/>
          <w:szCs w:val="22"/>
        </w:rPr>
      </w:pPr>
      <w:r w:rsidRPr="002C1350">
        <w:rPr>
          <w:rFonts w:ascii="Arial" w:hAnsi="Arial" w:cs="Arial"/>
          <w:sz w:val="22"/>
          <w:szCs w:val="22"/>
        </w:rPr>
        <w:t xml:space="preserve">All staff are expected to </w:t>
      </w:r>
      <w:r w:rsidRPr="002C1350">
        <w:rPr>
          <w:rFonts w:ascii="Arial" w:hAnsi="Arial" w:cs="Arial"/>
          <w:b/>
          <w:sz w:val="22"/>
          <w:szCs w:val="22"/>
        </w:rPr>
        <w:t>understand</w:t>
      </w:r>
      <w:r w:rsidRPr="002C1350">
        <w:rPr>
          <w:rFonts w:ascii="Arial" w:hAnsi="Arial" w:cs="Arial"/>
          <w:sz w:val="22"/>
          <w:szCs w:val="22"/>
        </w:rPr>
        <w:t xml:space="preserve"> and be </w:t>
      </w:r>
      <w:r w:rsidRPr="002C1350">
        <w:rPr>
          <w:rFonts w:ascii="Arial" w:hAnsi="Arial" w:cs="Arial"/>
          <w:b/>
          <w:sz w:val="22"/>
          <w:szCs w:val="22"/>
        </w:rPr>
        <w:t>committed</w:t>
      </w:r>
      <w:r w:rsidRPr="002C1350">
        <w:rPr>
          <w:rFonts w:ascii="Arial" w:hAnsi="Arial" w:cs="Arial"/>
          <w:sz w:val="22"/>
          <w:szCs w:val="22"/>
        </w:rPr>
        <w:t xml:space="preserve"> to Equal Opportunities in employment and service delivery.</w:t>
      </w:r>
    </w:p>
    <w:p w14:paraId="1E415D5E" w14:textId="77777777" w:rsidR="000277EA" w:rsidRPr="002C1350" w:rsidRDefault="000277EA" w:rsidP="00D87C8C">
      <w:pPr>
        <w:keepNext/>
        <w:rPr>
          <w:rFonts w:ascii="Arial" w:hAnsi="Arial" w:cs="Arial"/>
          <w:sz w:val="22"/>
          <w:szCs w:val="22"/>
        </w:rPr>
      </w:pPr>
    </w:p>
    <w:p w14:paraId="4CA795D8" w14:textId="77777777" w:rsidR="000277EA" w:rsidRDefault="000277EA" w:rsidP="001D00D4">
      <w:pPr>
        <w:keepNext/>
        <w:rPr>
          <w:rFonts w:ascii="Arial" w:hAnsi="Arial" w:cs="Arial"/>
          <w:sz w:val="22"/>
          <w:szCs w:val="22"/>
        </w:rPr>
      </w:pPr>
    </w:p>
    <w:p w14:paraId="542C703C" w14:textId="77777777" w:rsidR="004A2BFC" w:rsidRDefault="004A2BFC" w:rsidP="001D00D4">
      <w:pPr>
        <w:keepNext/>
        <w:rPr>
          <w:rFonts w:ascii="Arial" w:hAnsi="Arial" w:cs="Arial"/>
          <w:sz w:val="22"/>
          <w:szCs w:val="22"/>
        </w:rPr>
      </w:pPr>
    </w:p>
    <w:p w14:paraId="47DA95CC" w14:textId="77777777" w:rsidR="004A2BFC" w:rsidRPr="00730C08" w:rsidRDefault="004A2BFC" w:rsidP="001D00D4">
      <w:pPr>
        <w:keepNext/>
        <w:rPr>
          <w:rFonts w:ascii="Arial" w:hAnsi="Arial" w:cs="Arial"/>
          <w:sz w:val="22"/>
          <w:szCs w:val="22"/>
        </w:rPr>
      </w:pPr>
    </w:p>
    <w:sectPr w:rsidR="004A2BFC" w:rsidRPr="00730C08" w:rsidSect="000277EA">
      <w:headerReference w:type="first" r:id="rId8"/>
      <w:footerReference w:type="first" r:id="rId9"/>
      <w:pgSz w:w="11906" w:h="16838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E0A0" w14:textId="77777777" w:rsidR="00BC12CE" w:rsidRDefault="00BC12CE">
      <w:r>
        <w:separator/>
      </w:r>
    </w:p>
  </w:endnote>
  <w:endnote w:type="continuationSeparator" w:id="0">
    <w:p w14:paraId="631EF1B9" w14:textId="77777777" w:rsidR="00BC12CE" w:rsidRDefault="00BC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F1E0" w14:textId="77777777" w:rsidR="00313DA5" w:rsidRDefault="00313DA5" w:rsidP="00775C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C188" w14:textId="77777777" w:rsidR="00BC12CE" w:rsidRDefault="00BC12CE">
      <w:r>
        <w:separator/>
      </w:r>
    </w:p>
  </w:footnote>
  <w:footnote w:type="continuationSeparator" w:id="0">
    <w:p w14:paraId="38D996C1" w14:textId="77777777" w:rsidR="00BC12CE" w:rsidRDefault="00BC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2CFD" w14:textId="77777777" w:rsidR="00D577F5" w:rsidRDefault="00BC12CE" w:rsidP="00D577F5">
    <w:pPr>
      <w:pStyle w:val="Header"/>
    </w:pPr>
    <w:r>
      <w:rPr>
        <w:noProof/>
      </w:rPr>
      <w:pict w14:anchorId="4BB2624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6.8pt;margin-top:-7.45pt;width:236.5pt;height:49.5pt;z-index:3" filled="f" stroked="f">
          <v:textbox style="mso-next-textbox:#_x0000_s2053">
            <w:txbxContent>
              <w:p w14:paraId="14D4DB76" w14:textId="77777777" w:rsidR="00D577F5" w:rsidRPr="00D577F5" w:rsidRDefault="00D577F5">
                <w:pPr>
                  <w:rPr>
                    <w:rFonts w:ascii="Century Gothic" w:hAnsi="Century Gothic"/>
                    <w:sz w:val="44"/>
                    <w:szCs w:val="44"/>
                  </w:rPr>
                </w:pPr>
                <w:r w:rsidRPr="00D577F5">
                  <w:rPr>
                    <w:rFonts w:ascii="Century Gothic" w:hAnsi="Century Gothic"/>
                    <w:sz w:val="44"/>
                    <w:szCs w:val="44"/>
                  </w:rPr>
                  <w:t>Person Specification</w:t>
                </w:r>
              </w:p>
            </w:txbxContent>
          </v:textbox>
        </v:shape>
      </w:pict>
    </w:r>
    <w:r>
      <w:rPr>
        <w:noProof/>
      </w:rPr>
      <w:pict w14:anchorId="1570CE5B">
        <v:shape id="_x0000_s2051" type="#_x0000_t202" style="position:absolute;margin-left:-21.2pt;margin-top:-20.55pt;width:183.45pt;height:43.8pt;z-index:2" stroked="f">
          <v:textbox style="mso-next-textbox:#_x0000_s2051">
            <w:txbxContent>
              <w:p w14:paraId="5FDA337B" w14:textId="77777777" w:rsidR="00D577F5" w:rsidRDefault="00BC12CE" w:rsidP="00D577F5">
                <w:r>
                  <w:pict w14:anchorId="157ABA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67.25pt;height:38.2pt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D577F5">
      <w:tab/>
    </w:r>
    <w:r w:rsidR="00D577F5">
      <w:tab/>
    </w:r>
  </w:p>
  <w:p w14:paraId="30FBC5BF" w14:textId="77777777" w:rsidR="00313DA5" w:rsidRDefault="00BC12CE" w:rsidP="007A0644">
    <w:pPr>
      <w:pStyle w:val="Header"/>
    </w:pPr>
    <w:r>
      <w:rPr>
        <w:noProof/>
      </w:rPr>
      <w:pict w14:anchorId="23A932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-2.7pt;margin-top:14.05pt;width:515.5pt;height:0;z-index:4" o:connectortype="straight" strokecolor="#ffc000" strokeweight="6pt"/>
      </w:pict>
    </w:r>
    <w:r>
      <w:rPr>
        <w:noProof/>
      </w:rPr>
      <w:pict w14:anchorId="2CF02C01">
        <v:shape id="_x0000_s2050" type="#_x0000_t202" style="position:absolute;margin-left:316.3pt;margin-top:-36.45pt;width:217.5pt;height:50.5pt;z-index:1" filled="f" stroked="f">
          <v:textbox style="mso-next-textbox:#_x0000_s2050">
            <w:txbxContent>
              <w:p w14:paraId="039F7CE7" w14:textId="77777777" w:rsidR="009E5E2A" w:rsidRDefault="009E5E2A" w:rsidP="009E5E2A"/>
            </w:txbxContent>
          </v:textbox>
        </v:shape>
      </w:pict>
    </w:r>
    <w:r w:rsidR="009E5E2A">
      <w:tab/>
    </w:r>
    <w:r w:rsidR="009E5E2A">
      <w:tab/>
    </w:r>
    <w:r w:rsidR="009E5E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456"/>
    <w:multiLevelType w:val="hybridMultilevel"/>
    <w:tmpl w:val="CFD484CC"/>
    <w:lvl w:ilvl="0" w:tplc="FEA49D44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B8B"/>
    <w:multiLevelType w:val="hybridMultilevel"/>
    <w:tmpl w:val="A44A3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0DC"/>
    <w:multiLevelType w:val="hybridMultilevel"/>
    <w:tmpl w:val="FB00F8C6"/>
    <w:lvl w:ilvl="0" w:tplc="FEA49D44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11D4"/>
    <w:multiLevelType w:val="hybridMultilevel"/>
    <w:tmpl w:val="316090C4"/>
    <w:lvl w:ilvl="0" w:tplc="F89E887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67127"/>
    <w:multiLevelType w:val="hybridMultilevel"/>
    <w:tmpl w:val="4F5E3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155FF"/>
    <w:multiLevelType w:val="hybridMultilevel"/>
    <w:tmpl w:val="A0208414"/>
    <w:lvl w:ilvl="0" w:tplc="DAA2FA5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344A"/>
    <w:multiLevelType w:val="hybridMultilevel"/>
    <w:tmpl w:val="9B021EE2"/>
    <w:lvl w:ilvl="0" w:tplc="5EF8D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C6840"/>
    <w:multiLevelType w:val="hybridMultilevel"/>
    <w:tmpl w:val="C130EF40"/>
    <w:lvl w:ilvl="0" w:tplc="84C02ADC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45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5263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C7492B"/>
    <w:multiLevelType w:val="hybridMultilevel"/>
    <w:tmpl w:val="6C6A9950"/>
    <w:lvl w:ilvl="0" w:tplc="84C02ADC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BFC"/>
    <w:rsid w:val="000209AE"/>
    <w:rsid w:val="000277EA"/>
    <w:rsid w:val="001445F8"/>
    <w:rsid w:val="00163889"/>
    <w:rsid w:val="001D00D4"/>
    <w:rsid w:val="002C1350"/>
    <w:rsid w:val="00313DA5"/>
    <w:rsid w:val="00354381"/>
    <w:rsid w:val="003D3DE7"/>
    <w:rsid w:val="003F4D24"/>
    <w:rsid w:val="00433F96"/>
    <w:rsid w:val="004A2BFC"/>
    <w:rsid w:val="005C395E"/>
    <w:rsid w:val="006074B4"/>
    <w:rsid w:val="006C598C"/>
    <w:rsid w:val="00730C08"/>
    <w:rsid w:val="00775C2E"/>
    <w:rsid w:val="007A0644"/>
    <w:rsid w:val="007A30EA"/>
    <w:rsid w:val="008C1A90"/>
    <w:rsid w:val="008E6580"/>
    <w:rsid w:val="009138AF"/>
    <w:rsid w:val="00914C3F"/>
    <w:rsid w:val="009469BD"/>
    <w:rsid w:val="009613C4"/>
    <w:rsid w:val="0098626C"/>
    <w:rsid w:val="009E521D"/>
    <w:rsid w:val="009E5E2A"/>
    <w:rsid w:val="00A365BE"/>
    <w:rsid w:val="00A44C65"/>
    <w:rsid w:val="00A758DF"/>
    <w:rsid w:val="00A85D1B"/>
    <w:rsid w:val="00AE3980"/>
    <w:rsid w:val="00B437F5"/>
    <w:rsid w:val="00B925C9"/>
    <w:rsid w:val="00BC12CE"/>
    <w:rsid w:val="00BD7EF6"/>
    <w:rsid w:val="00C81EBD"/>
    <w:rsid w:val="00CC1AC8"/>
    <w:rsid w:val="00D577F5"/>
    <w:rsid w:val="00D87C8C"/>
    <w:rsid w:val="00D958DC"/>
    <w:rsid w:val="00DB55F3"/>
    <w:rsid w:val="00DD29F4"/>
    <w:rsid w:val="00DD5138"/>
    <w:rsid w:val="00E3269F"/>
    <w:rsid w:val="00E37FF9"/>
    <w:rsid w:val="00E47882"/>
    <w:rsid w:val="00EE4E84"/>
    <w:rsid w:val="00F44721"/>
    <w:rsid w:val="00F93251"/>
    <w:rsid w:val="00F9725F"/>
    <w:rsid w:val="00FB6FCB"/>
    <w:rsid w:val="00FD1D2C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AE44E50"/>
  <w15:docId w15:val="{DF872F4B-FC4D-4525-9F86-89A5F908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30EA"/>
    <w:pPr>
      <w:keepNext/>
      <w:outlineLvl w:val="0"/>
    </w:pPr>
    <w:rPr>
      <w:rFonts w:ascii="Arial" w:hAnsi="Arial" w:cs="Arial"/>
      <w:b/>
      <w:bCs/>
      <w:sz w:val="28"/>
      <w:szCs w:val="22"/>
    </w:rPr>
  </w:style>
  <w:style w:type="paragraph" w:styleId="Heading4">
    <w:name w:val="heading 4"/>
    <w:basedOn w:val="Normal"/>
    <w:next w:val="Normal"/>
    <w:qFormat/>
    <w:rsid w:val="000277EA"/>
    <w:pPr>
      <w:keepNext/>
      <w:outlineLvl w:val="3"/>
    </w:pPr>
    <w:rPr>
      <w:rFonts w:ascii="Arial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77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77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277EA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7A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A30EA"/>
    <w:rPr>
      <w:rFonts w:ascii="Arial" w:hAnsi="Arial" w:cs="Arial"/>
      <w:b/>
      <w:bCs/>
      <w:sz w:val="28"/>
      <w:szCs w:val="22"/>
    </w:rPr>
  </w:style>
  <w:style w:type="character" w:customStyle="1" w:styleId="HeaderChar">
    <w:name w:val="Header Char"/>
    <w:link w:val="Header"/>
    <w:uiPriority w:val="99"/>
    <w:rsid w:val="00D577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aawt\AppData\Roaming\Microsoft\Templates\BCT%20Per%20Spec%202018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5566-2ECB-4A4C-A67A-DD224B2A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BCT Per Spec 2018 v2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Young People &amp; Families</vt:lpstr>
    </vt:vector>
  </TitlesOfParts>
  <Company>Service Birmingham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Young People &amp; Families</dc:title>
  <dc:creator>Service Birmingham</dc:creator>
  <cp:lastModifiedBy>Nadine Powell</cp:lastModifiedBy>
  <cp:revision>2</cp:revision>
  <cp:lastPrinted>2017-10-26T15:41:00Z</cp:lastPrinted>
  <dcterms:created xsi:type="dcterms:W3CDTF">2022-09-28T10:46:00Z</dcterms:created>
  <dcterms:modified xsi:type="dcterms:W3CDTF">2022-09-28T10:46:00Z</dcterms:modified>
</cp:coreProperties>
</file>